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4F4" w:rsidRDefault="005F24F4"/>
    <w:p w:rsidR="005F24F4" w:rsidRDefault="005F24F4"/>
    <w:p w:rsidR="005F24F4" w:rsidRDefault="005F24F4"/>
    <w:p w:rsidR="00EC6DB4" w:rsidRDefault="00EC6DB4"/>
    <w:p w:rsidR="00EC6DB4" w:rsidRDefault="00EC6DB4"/>
    <w:p w:rsidR="00EC6DB4" w:rsidRPr="001047ED" w:rsidRDefault="00EC6DB4" w:rsidP="001047ED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EC6DB4" w:rsidRPr="001047ED" w:rsidRDefault="001047ED" w:rsidP="001047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47ED">
        <w:rPr>
          <w:rFonts w:asciiTheme="minorHAnsi" w:hAnsiTheme="minorHAnsi" w:cstheme="minorHAnsi"/>
          <w:b/>
          <w:sz w:val="24"/>
          <w:szCs w:val="24"/>
        </w:rPr>
        <w:t>ORGANIZZAZIONE</w:t>
      </w:r>
      <w:r w:rsidR="00EC6DB4" w:rsidRPr="001047ED">
        <w:rPr>
          <w:rFonts w:asciiTheme="minorHAnsi" w:hAnsiTheme="minorHAnsi" w:cstheme="minorHAnsi"/>
          <w:b/>
          <w:sz w:val="24"/>
          <w:szCs w:val="24"/>
        </w:rPr>
        <w:t xml:space="preserve"> E GESTIONE PROCESSI PRODUZIONE</w:t>
      </w:r>
    </w:p>
    <w:p w:rsidR="001047ED" w:rsidRPr="001047ED" w:rsidRDefault="001047ED" w:rsidP="001047E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47ED">
        <w:rPr>
          <w:rFonts w:asciiTheme="minorHAnsi" w:hAnsiTheme="minorHAnsi" w:cstheme="minorHAnsi"/>
          <w:b/>
          <w:sz w:val="24"/>
          <w:szCs w:val="24"/>
        </w:rPr>
        <w:t>V</w:t>
      </w:r>
    </w:p>
    <w:p w:rsidR="005F24F4" w:rsidRDefault="005F24F4"/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1"/>
        <w:gridCol w:w="3781"/>
        <w:gridCol w:w="3374"/>
      </w:tblGrid>
      <w:tr w:rsidR="00EC6DB4" w:rsidRPr="009D509F" w:rsidTr="00DB10A0">
        <w:trPr>
          <w:trHeight w:val="510"/>
        </w:trPr>
        <w:tc>
          <w:tcPr>
            <w:tcW w:w="12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EB2" w:rsidRPr="00F81FB6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F81FB6">
              <w:rPr>
                <w:rFonts w:ascii="Arial" w:hAnsi="Arial" w:cs="Arial"/>
                <w:b/>
                <w:bCs/>
                <w:color w:val="000000"/>
              </w:rPr>
              <w:t>COMPETENZE</w:t>
            </w:r>
          </w:p>
          <w:p w:rsidR="00C13EB2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C6DB4" w:rsidRDefault="00EC6DB4" w:rsidP="00DB10A0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Riconoscere gli elementi ch</w:t>
            </w:r>
            <w:r w:rsidR="005B6488">
              <w:rPr>
                <w:rFonts w:ascii="Arial" w:hAnsi="Arial" w:cs="Arial"/>
                <w:b/>
                <w:bCs/>
                <w:color w:val="000000"/>
              </w:rPr>
              <w:t>e compongono il sistema azienda.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5B6488">
              <w:rPr>
                <w:rFonts w:ascii="Arial" w:hAnsi="Arial" w:cs="Arial"/>
                <w:b/>
                <w:bCs/>
                <w:color w:val="00000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</w:rPr>
              <w:t>iconoscere le tipologie di aziende</w:t>
            </w:r>
            <w:r w:rsidR="004D41C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 w:rsidR="004D41C2">
              <w:rPr>
                <w:rFonts w:ascii="Arial" w:hAnsi="Arial" w:cs="Arial"/>
                <w:b/>
                <w:bCs/>
                <w:color w:val="000000"/>
              </w:rPr>
              <w:t xml:space="preserve">e </w:t>
            </w:r>
            <w:r w:rsidR="005B6488">
              <w:rPr>
                <w:rFonts w:ascii="Arial" w:hAnsi="Arial" w:cs="Arial"/>
                <w:b/>
                <w:bCs/>
                <w:color w:val="000000"/>
              </w:rPr>
              <w:t xml:space="preserve"> individuare</w:t>
            </w:r>
            <w:proofErr w:type="gramEnd"/>
            <w:r w:rsidR="005B648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i fattori</w:t>
            </w:r>
            <w:r w:rsidR="005B6488">
              <w:rPr>
                <w:rFonts w:ascii="Arial" w:hAnsi="Arial" w:cs="Arial"/>
                <w:b/>
                <w:bCs/>
                <w:color w:val="000000"/>
              </w:rPr>
              <w:t xml:space="preserve"> della </w:t>
            </w:r>
            <w:proofErr w:type="spellStart"/>
            <w:r w:rsidR="005B6488">
              <w:rPr>
                <w:rFonts w:ascii="Arial" w:hAnsi="Arial" w:cs="Arial"/>
                <w:b/>
                <w:bCs/>
                <w:color w:val="000000"/>
              </w:rPr>
              <w:t>produzione</w:t>
            </w:r>
            <w:r>
              <w:rPr>
                <w:rFonts w:ascii="Arial" w:hAnsi="Arial" w:cs="Arial"/>
                <w:b/>
                <w:bCs/>
                <w:color w:val="00000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. Riconoscere costi, ricavi e guadagno. Individu</w:t>
            </w:r>
            <w:r w:rsidR="00B00480">
              <w:rPr>
                <w:rFonts w:ascii="Arial" w:hAnsi="Arial" w:cs="Arial"/>
                <w:b/>
                <w:bCs/>
                <w:color w:val="000000"/>
              </w:rPr>
              <w:t>are le attività che caratterizz</w:t>
            </w:r>
            <w:r>
              <w:rPr>
                <w:rFonts w:ascii="Arial" w:hAnsi="Arial" w:cs="Arial"/>
                <w:b/>
                <w:bCs/>
                <w:color w:val="000000"/>
              </w:rPr>
              <w:t>ano le aziende nel settore grafico. Riconoscere le varie funzioni</w:t>
            </w:r>
            <w:r w:rsidR="009A4A00">
              <w:rPr>
                <w:rFonts w:ascii="Arial" w:hAnsi="Arial" w:cs="Arial"/>
                <w:b/>
                <w:bCs/>
                <w:color w:val="000000"/>
              </w:rPr>
              <w:t xml:space="preserve"> nei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aziendali</w:t>
            </w:r>
            <w:r w:rsidR="007706D5">
              <w:rPr>
                <w:rFonts w:ascii="Arial" w:hAnsi="Arial" w:cs="Arial"/>
                <w:b/>
                <w:bCs/>
                <w:color w:val="000000"/>
              </w:rPr>
              <w:t>. Riconoscere i cicli produzione</w:t>
            </w:r>
            <w:r>
              <w:rPr>
                <w:rFonts w:ascii="Arial" w:hAnsi="Arial" w:cs="Arial"/>
                <w:b/>
                <w:bCs/>
                <w:color w:val="000000"/>
              </w:rPr>
              <w:t>, il marketing, il sistema distributivo e la vendita</w:t>
            </w:r>
            <w:r w:rsidR="006E00AD">
              <w:rPr>
                <w:rFonts w:ascii="Arial" w:hAnsi="Arial" w:cs="Arial"/>
                <w:b/>
                <w:bCs/>
                <w:color w:val="000000"/>
              </w:rPr>
              <w:t xml:space="preserve"> online e offline</w:t>
            </w:r>
            <w:r w:rsidR="007706D5">
              <w:rPr>
                <w:rFonts w:ascii="Arial" w:hAnsi="Arial" w:cs="Arial"/>
                <w:b/>
                <w:bCs/>
                <w:color w:val="000000"/>
              </w:rPr>
              <w:t xml:space="preserve">. New w </w:t>
            </w:r>
            <w:proofErr w:type="spellStart"/>
            <w:r w:rsidR="007706D5">
              <w:rPr>
                <w:rFonts w:ascii="Arial" w:hAnsi="Arial" w:cs="Arial"/>
                <w:b/>
                <w:bCs/>
                <w:color w:val="000000"/>
              </w:rPr>
              <w:t>old</w:t>
            </w:r>
            <w:proofErr w:type="spellEnd"/>
            <w:r w:rsidR="007706D5">
              <w:rPr>
                <w:rFonts w:ascii="Arial" w:hAnsi="Arial" w:cs="Arial"/>
                <w:b/>
                <w:bCs/>
                <w:color w:val="000000"/>
              </w:rPr>
              <w:t xml:space="preserve"> media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2F411F">
              <w:rPr>
                <w:rFonts w:ascii="Arial" w:hAnsi="Arial" w:cs="Arial"/>
                <w:b/>
                <w:color w:val="000000"/>
              </w:rPr>
              <w:t xml:space="preserve">Saper utilizzare la terminologia tecnica del settore. </w:t>
            </w:r>
          </w:p>
          <w:p w:rsidR="00EC6DB4" w:rsidRPr="00D41B97" w:rsidRDefault="00EC6DB4" w:rsidP="00DB10A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EB2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  <w:p w:rsidR="00C13EB2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C6DB4" w:rsidRPr="009D509F" w:rsidRDefault="00EC6DB4" w:rsidP="00A30544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Persone giuridiche. Bisogni Beni 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servizi..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I consumatoti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il target. Imprenditore, impresa</w:t>
            </w:r>
            <w:r w:rsidR="008969FA">
              <w:rPr>
                <w:rFonts w:ascii="Arial" w:hAnsi="Arial" w:cs="Arial"/>
                <w:b/>
                <w:bCs/>
                <w:color w:val="000000"/>
              </w:rPr>
              <w:t xml:space="preserve"> e azienda. Il ciclo produttivo 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ciclo di vita del prodotto. </w:t>
            </w:r>
            <w:r w:rsidR="00D82008">
              <w:rPr>
                <w:rFonts w:ascii="Arial" w:hAnsi="Arial" w:cs="Arial"/>
                <w:b/>
                <w:bCs/>
                <w:color w:val="000000"/>
              </w:rPr>
              <w:t>Conoscere la classificazione delle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società. Gli stampati ed i prodotti audiovisivi.</w:t>
            </w:r>
            <w:r w:rsidR="00A30544">
              <w:rPr>
                <w:rFonts w:ascii="Arial" w:hAnsi="Arial" w:cs="Arial"/>
                <w:b/>
                <w:bCs/>
                <w:color w:val="000000"/>
              </w:rPr>
              <w:t xml:space="preserve"> Conoscere il marketing mix, i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l sistema distributivo e la vendita.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Conoscere l</w:t>
            </w:r>
            <w:r w:rsidR="00202972">
              <w:rPr>
                <w:rFonts w:ascii="Arial" w:hAnsi="Arial" w:cs="Arial"/>
                <w:b/>
                <w:bCs/>
                <w:color w:val="000000"/>
              </w:rPr>
              <w:t>’a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nalisi dei costi e preventivi lavoro.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Conoscere le norme di s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icurezza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nelle aziende grafiche.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 xml:space="preserve">Conoscere i </w:t>
            </w:r>
            <w:r>
              <w:rPr>
                <w:rFonts w:ascii="Arial" w:hAnsi="Arial" w:cs="Arial"/>
                <w:b/>
                <w:bCs/>
                <w:color w:val="000000"/>
              </w:rPr>
              <w:t>modelli aziendali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 xml:space="preserve"> e i reparti di produzione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Conoscere i l</w:t>
            </w:r>
            <w:r>
              <w:rPr>
                <w:rFonts w:ascii="Arial" w:hAnsi="Arial" w:cs="Arial"/>
                <w:b/>
                <w:bCs/>
                <w:color w:val="000000"/>
              </w:rPr>
              <w:t>ayout di produzione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 xml:space="preserve"> aziendale.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13EB2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ABILITA’</w:t>
            </w:r>
          </w:p>
          <w:p w:rsidR="00C13EB2" w:rsidRDefault="00C13EB2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C6DB4" w:rsidRDefault="00EC6DB4" w:rsidP="00DB10A0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Saper interpretare il comportamento e bisogni dei consumatori</w:t>
            </w:r>
            <w:r w:rsidR="00202972">
              <w:rPr>
                <w:rFonts w:ascii="Arial" w:hAnsi="Arial" w:cs="Arial"/>
                <w:b/>
                <w:bCs/>
                <w:color w:val="000000"/>
              </w:rPr>
              <w:t>-target</w:t>
            </w:r>
            <w:r>
              <w:rPr>
                <w:rFonts w:ascii="Arial" w:hAnsi="Arial" w:cs="Arial"/>
                <w:b/>
                <w:bCs/>
                <w:color w:val="000000"/>
              </w:rPr>
              <w:t>. Individuare le attività produttive e i fattori della produzione delle aziende grafiche. Riconoscere le varie tipol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ogie di imprese</w:t>
            </w:r>
            <w:r w:rsidR="00202972">
              <w:rPr>
                <w:rFonts w:ascii="Arial" w:hAnsi="Arial" w:cs="Arial"/>
                <w:b/>
                <w:bCs/>
                <w:color w:val="000000"/>
              </w:rPr>
              <w:t xml:space="preserve"> e i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202972">
              <w:rPr>
                <w:rFonts w:ascii="Arial" w:hAnsi="Arial" w:cs="Arial"/>
                <w:b/>
                <w:bCs/>
                <w:color w:val="000000"/>
              </w:rPr>
              <w:t>cicli produzione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Interpretare la funzione tecnica della produzione. Individuare i costi della produzione. </w:t>
            </w:r>
            <w:r w:rsidR="002C7B8F">
              <w:rPr>
                <w:rFonts w:ascii="Arial" w:hAnsi="Arial" w:cs="Arial"/>
                <w:b/>
                <w:bCs/>
                <w:color w:val="000000"/>
              </w:rPr>
              <w:t>Saper individuare le richieste del cliente attraverso i brief.</w:t>
            </w:r>
          </w:p>
          <w:p w:rsidR="00EC6DB4" w:rsidRPr="009D509F" w:rsidRDefault="00EC6DB4" w:rsidP="0062371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Sapere </w:t>
            </w:r>
            <w:r w:rsidR="00626793">
              <w:rPr>
                <w:rFonts w:ascii="Arial" w:hAnsi="Arial" w:cs="Arial"/>
                <w:b/>
                <w:bCs/>
                <w:color w:val="000000"/>
              </w:rPr>
              <w:t xml:space="preserve">riconoscere </w:t>
            </w:r>
            <w:r w:rsidR="0062371D">
              <w:rPr>
                <w:rFonts w:ascii="Arial" w:hAnsi="Arial" w:cs="Arial"/>
                <w:b/>
                <w:bCs/>
                <w:color w:val="000000"/>
              </w:rPr>
              <w:t>il funzionamento del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mercato e marketing. Sapere riconoscere </w:t>
            </w:r>
            <w:r w:rsidR="00F81FB6">
              <w:rPr>
                <w:rFonts w:ascii="Arial" w:hAnsi="Arial" w:cs="Arial"/>
                <w:b/>
                <w:bCs/>
                <w:color w:val="000000"/>
              </w:rPr>
              <w:t>domanda e offerta nel mercato e l’influenza</w:t>
            </w:r>
            <w:r w:rsidR="00464A91">
              <w:rPr>
                <w:rFonts w:ascii="Arial" w:hAnsi="Arial" w:cs="Arial"/>
                <w:b/>
                <w:bCs/>
                <w:color w:val="000000"/>
              </w:rPr>
              <w:t xml:space="preserve"> sul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prezzo</w:t>
            </w:r>
            <w:r w:rsidR="00947C31">
              <w:rPr>
                <w:rFonts w:ascii="Arial" w:hAnsi="Arial" w:cs="Arial"/>
                <w:b/>
                <w:bCs/>
                <w:color w:val="000000"/>
              </w:rPr>
              <w:t xml:space="preserve"> finale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</w:rPr>
              <w:t xml:space="preserve">. Saper elaborare un preventivo spesa, fattura 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ddt.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</w:p>
        </w:tc>
      </w:tr>
    </w:tbl>
    <w:p w:rsidR="005F24F4" w:rsidRDefault="005F24F4"/>
    <w:sectPr w:rsidR="005F2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Printer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F4"/>
    <w:rsid w:val="001047ED"/>
    <w:rsid w:val="00202972"/>
    <w:rsid w:val="002C7B8F"/>
    <w:rsid w:val="004343E5"/>
    <w:rsid w:val="00464A91"/>
    <w:rsid w:val="004C40AB"/>
    <w:rsid w:val="004D41C2"/>
    <w:rsid w:val="005B6488"/>
    <w:rsid w:val="005F24F4"/>
    <w:rsid w:val="0062371D"/>
    <w:rsid w:val="00626793"/>
    <w:rsid w:val="006E00AD"/>
    <w:rsid w:val="006E5FD8"/>
    <w:rsid w:val="007706D5"/>
    <w:rsid w:val="008969FA"/>
    <w:rsid w:val="00947C31"/>
    <w:rsid w:val="00995577"/>
    <w:rsid w:val="009A4A00"/>
    <w:rsid w:val="009E51EB"/>
    <w:rsid w:val="00A30544"/>
    <w:rsid w:val="00B00480"/>
    <w:rsid w:val="00C13EB2"/>
    <w:rsid w:val="00C21E92"/>
    <w:rsid w:val="00C9072B"/>
    <w:rsid w:val="00D82008"/>
    <w:rsid w:val="00E87B3E"/>
    <w:rsid w:val="00EC6DB4"/>
    <w:rsid w:val="00F816C9"/>
    <w:rsid w:val="00F8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75B8"/>
  <w15:chartTrackingRefBased/>
  <w15:docId w15:val="{88903289-324E-453F-A3BB-F251F160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24F4"/>
    <w:pPr>
      <w:spacing w:after="0" w:line="240" w:lineRule="auto"/>
    </w:pPr>
    <w:rPr>
      <w:rFonts w:ascii="LinePrinter" w:eastAsia="Times New Roman" w:hAnsi="LinePrinter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Filomena Muto</dc:creator>
  <cp:keywords/>
  <dc:description/>
  <cp:lastModifiedBy>Filomena Muto</cp:lastModifiedBy>
  <cp:revision>23</cp:revision>
  <dcterms:created xsi:type="dcterms:W3CDTF">2023-10-27T15:01:00Z</dcterms:created>
  <dcterms:modified xsi:type="dcterms:W3CDTF">2023-10-30T16:00:00Z</dcterms:modified>
</cp:coreProperties>
</file>